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EE2" w:rsidRPr="006A0961" w:rsidRDefault="006A0961" w:rsidP="006A096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Урок 24, 25                   Тема: </w:t>
      </w:r>
      <w:bookmarkStart w:id="0" w:name="_GoBack"/>
      <w:r w:rsidR="00602EE2" w:rsidRPr="006A0961">
        <w:rPr>
          <w:rFonts w:ascii="Arial" w:hAnsi="Arial" w:cs="Arial"/>
          <w:b/>
          <w:sz w:val="24"/>
          <w:szCs w:val="24"/>
        </w:rPr>
        <w:t xml:space="preserve">Химические свойства </w:t>
      </w:r>
      <w:proofErr w:type="spellStart"/>
      <w:r w:rsidR="00602EE2" w:rsidRPr="006A0961">
        <w:rPr>
          <w:rFonts w:ascii="Arial" w:hAnsi="Arial" w:cs="Arial"/>
          <w:b/>
          <w:sz w:val="24"/>
          <w:szCs w:val="24"/>
        </w:rPr>
        <w:t>алканов</w:t>
      </w:r>
      <w:bookmarkEnd w:id="0"/>
      <w:proofErr w:type="spellEnd"/>
    </w:p>
    <w:p w:rsidR="006A0961" w:rsidRDefault="006A0961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Цель:</w:t>
      </w:r>
      <w:r w:rsidRPr="006A0961">
        <w:rPr>
          <w:rFonts w:ascii="Arial" w:hAnsi="Arial" w:cs="Arial"/>
          <w:sz w:val="24"/>
          <w:szCs w:val="24"/>
        </w:rPr>
        <w:t xml:space="preserve"> систематизировать знания </w:t>
      </w:r>
      <w:r w:rsidR="006A0961" w:rsidRPr="006A0961">
        <w:rPr>
          <w:rFonts w:ascii="Arial" w:hAnsi="Arial" w:cs="Arial"/>
          <w:sz w:val="24"/>
          <w:szCs w:val="24"/>
        </w:rPr>
        <w:t>о химических свойствах</w:t>
      </w:r>
      <w:r w:rsidRPr="006A09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0961">
        <w:rPr>
          <w:rFonts w:ascii="Arial" w:hAnsi="Arial" w:cs="Arial"/>
          <w:sz w:val="24"/>
          <w:szCs w:val="24"/>
        </w:rPr>
        <w:t>алканов</w:t>
      </w:r>
      <w:proofErr w:type="spellEnd"/>
      <w:r w:rsidRPr="006A0961">
        <w:rPr>
          <w:rFonts w:ascii="Arial" w:hAnsi="Arial" w:cs="Arial"/>
          <w:sz w:val="24"/>
          <w:szCs w:val="24"/>
        </w:rPr>
        <w:t>, обобщить, дополнить.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 xml:space="preserve">Задачи: </w:t>
      </w:r>
    </w:p>
    <w:p w:rsidR="00602EE2" w:rsidRPr="006A0961" w:rsidRDefault="006A0961" w:rsidP="00602E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Образовательные:</w:t>
      </w:r>
      <w:r>
        <w:rPr>
          <w:rFonts w:ascii="Arial" w:hAnsi="Arial" w:cs="Arial"/>
          <w:sz w:val="24"/>
          <w:szCs w:val="24"/>
        </w:rPr>
        <w:t xml:space="preserve"> </w:t>
      </w:r>
      <w:r w:rsidR="00602EE2" w:rsidRPr="006A0961">
        <w:rPr>
          <w:rFonts w:ascii="Arial" w:hAnsi="Arial" w:cs="Arial"/>
          <w:sz w:val="24"/>
          <w:szCs w:val="24"/>
        </w:rPr>
        <w:t>закрепить важнейшие химические свойства алканов, показать их зависимость от особенностей строения предельных углеводородов;</w:t>
      </w:r>
    </w:p>
    <w:p w:rsidR="00602EE2" w:rsidRPr="006A0961" w:rsidRDefault="006A0961" w:rsidP="00602E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Развивающие:</w:t>
      </w:r>
      <w:r>
        <w:rPr>
          <w:rFonts w:ascii="Arial" w:hAnsi="Arial" w:cs="Arial"/>
          <w:sz w:val="24"/>
          <w:szCs w:val="24"/>
        </w:rPr>
        <w:t xml:space="preserve"> </w:t>
      </w:r>
      <w:r w:rsidR="00602EE2" w:rsidRPr="006A0961">
        <w:rPr>
          <w:rFonts w:ascii="Arial" w:hAnsi="Arial" w:cs="Arial"/>
          <w:sz w:val="24"/>
          <w:szCs w:val="24"/>
        </w:rPr>
        <w:t>совершенствовать умения составления уравнений химических реакций и расстановки коэффициентов в них;</w:t>
      </w:r>
    </w:p>
    <w:p w:rsidR="00602EE2" w:rsidRPr="006A0961" w:rsidRDefault="006A0961" w:rsidP="00602E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Воспитательные:</w:t>
      </w:r>
      <w:r>
        <w:rPr>
          <w:rFonts w:ascii="Arial" w:hAnsi="Arial" w:cs="Arial"/>
          <w:sz w:val="24"/>
          <w:szCs w:val="24"/>
        </w:rPr>
        <w:t xml:space="preserve"> </w:t>
      </w:r>
      <w:r w:rsidR="00602EE2" w:rsidRPr="006A0961">
        <w:rPr>
          <w:rFonts w:ascii="Arial" w:hAnsi="Arial" w:cs="Arial"/>
          <w:sz w:val="24"/>
          <w:szCs w:val="24"/>
        </w:rPr>
        <w:t>воспитание патриотизма на примерах значительных вкладов российских ученых химиков в изучении механизмов протекания отдельных реакций.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 xml:space="preserve">Тип: </w:t>
      </w:r>
      <w:r w:rsidRPr="006A0961">
        <w:rPr>
          <w:rFonts w:ascii="Arial" w:hAnsi="Arial" w:cs="Arial"/>
          <w:sz w:val="24"/>
          <w:szCs w:val="24"/>
        </w:rPr>
        <w:t>семинар с закреплением знаний, умений и навыков.</w:t>
      </w:r>
    </w:p>
    <w:p w:rsidR="00602EE2" w:rsidRPr="006A0961" w:rsidRDefault="006A0961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Оборудование: компьютер</w:t>
      </w:r>
      <w:r w:rsidR="00602EE2" w:rsidRPr="006A0961">
        <w:rPr>
          <w:rFonts w:ascii="Arial" w:hAnsi="Arial" w:cs="Arial"/>
          <w:sz w:val="24"/>
          <w:szCs w:val="24"/>
        </w:rPr>
        <w:t>, проектор, презентация «Химические свойства алканов», плакат «Химические свойства алканов», дидактические карточки.</w:t>
      </w:r>
      <w:r w:rsidR="00602EE2" w:rsidRPr="006A0961">
        <w:rPr>
          <w:rFonts w:ascii="Arial" w:hAnsi="Arial" w:cs="Arial"/>
          <w:b/>
          <w:sz w:val="24"/>
          <w:szCs w:val="24"/>
        </w:rPr>
        <w:t xml:space="preserve">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Подготовительный этап к уроку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За урок до </w:t>
      </w:r>
      <w:r w:rsidR="006A0961" w:rsidRPr="006A0961">
        <w:rPr>
          <w:rFonts w:ascii="Arial" w:hAnsi="Arial" w:cs="Arial"/>
          <w:sz w:val="24"/>
          <w:szCs w:val="24"/>
        </w:rPr>
        <w:t>проведения, ребятам</w:t>
      </w:r>
      <w:r w:rsidRPr="006A0961">
        <w:rPr>
          <w:rFonts w:ascii="Arial" w:hAnsi="Arial" w:cs="Arial"/>
          <w:sz w:val="24"/>
          <w:szCs w:val="24"/>
        </w:rPr>
        <w:t xml:space="preserve"> выдаются вопросы, которые нужно подготовить к семинару. Учитель называет тему, предлагает учащимся список литературы, назначает консультантов по каждому вопросу, которые определяют других детей, которые будут готовить ответ на данный вопрос, устанавливают взаимосвязь учащихся и учителя.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Вопросы семинара: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A0961">
        <w:rPr>
          <w:rFonts w:ascii="Arial" w:hAnsi="Arial" w:cs="Arial"/>
          <w:sz w:val="24"/>
          <w:szCs w:val="24"/>
          <w:u w:val="single"/>
        </w:rPr>
        <w:t>Реакции с разрывом связи С-Н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1.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Галогенирование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2.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Великий естествоиспытатель ХХ века (Н.Н. Семенов).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3.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Нитрования (реакция Коновалова)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4.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Отдельные факты из жизни М.И. Коновалова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5.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Дегидрирование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6.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Риформинг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7.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Пиролиз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A0961">
        <w:rPr>
          <w:rFonts w:ascii="Arial" w:hAnsi="Arial" w:cs="Arial"/>
          <w:sz w:val="24"/>
          <w:szCs w:val="24"/>
          <w:u w:val="single"/>
        </w:rPr>
        <w:t xml:space="preserve">Реакции с разрывом связи </w:t>
      </w:r>
      <w:proofErr w:type="gramStart"/>
      <w:r w:rsidRPr="006A0961">
        <w:rPr>
          <w:rFonts w:ascii="Arial" w:hAnsi="Arial" w:cs="Arial"/>
          <w:sz w:val="24"/>
          <w:szCs w:val="24"/>
          <w:u w:val="single"/>
        </w:rPr>
        <w:t>С-С</w:t>
      </w:r>
      <w:proofErr w:type="gramEnd"/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8.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Изомеризация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9.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Крекинг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A0961">
        <w:rPr>
          <w:rFonts w:ascii="Arial" w:hAnsi="Arial" w:cs="Arial"/>
          <w:sz w:val="24"/>
          <w:szCs w:val="24"/>
          <w:u w:val="single"/>
        </w:rPr>
        <w:t xml:space="preserve">Реакции с разрывом связи С-Н и </w:t>
      </w:r>
      <w:proofErr w:type="gramStart"/>
      <w:r w:rsidRPr="006A0961">
        <w:rPr>
          <w:rFonts w:ascii="Arial" w:hAnsi="Arial" w:cs="Arial"/>
          <w:sz w:val="24"/>
          <w:szCs w:val="24"/>
          <w:u w:val="single"/>
        </w:rPr>
        <w:t>С-С</w:t>
      </w:r>
      <w:proofErr w:type="gramEnd"/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10.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Полное окисление</w:t>
      </w:r>
    </w:p>
    <w:p w:rsidR="00602EE2" w:rsidRPr="006A0961" w:rsidRDefault="00602EE2" w:rsidP="00602EE2">
      <w:pPr>
        <w:tabs>
          <w:tab w:val="left" w:pos="292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11.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Неполное окисление</w:t>
      </w:r>
      <w:r w:rsidRPr="006A0961">
        <w:rPr>
          <w:rFonts w:ascii="Arial" w:hAnsi="Arial" w:cs="Arial"/>
          <w:sz w:val="24"/>
          <w:szCs w:val="24"/>
        </w:rPr>
        <w:tab/>
      </w:r>
    </w:p>
    <w:p w:rsidR="00602EE2" w:rsidRPr="006A0961" w:rsidRDefault="00602EE2" w:rsidP="00602EE2">
      <w:pPr>
        <w:tabs>
          <w:tab w:val="left" w:pos="292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12.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Каталитическое окисление кислородом воздуха</w:t>
      </w:r>
    </w:p>
    <w:p w:rsidR="00602EE2" w:rsidRPr="006A0961" w:rsidRDefault="00602EE2" w:rsidP="00602EE2">
      <w:pPr>
        <w:tabs>
          <w:tab w:val="left" w:pos="2925"/>
        </w:tabs>
        <w:spacing w:after="0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13.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Конверсия метана</w:t>
      </w:r>
    </w:p>
    <w:p w:rsidR="00602EE2" w:rsidRPr="006A0961" w:rsidRDefault="00602EE2" w:rsidP="00602EE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План семинара: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1.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Вступительное слово учителя.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2.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 xml:space="preserve">Выступления учеников по вопросам, подготовленным заранее (рассказ отдельного химического свойства алкана)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3.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Проверка изученных знаний.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4.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Отработка умений по записи уравнений химических реакций, в которых участвуют алканы.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5. Подведение итогов урока.</w:t>
      </w:r>
    </w:p>
    <w:p w:rsidR="00602EE2" w:rsidRPr="006A0961" w:rsidRDefault="006A0961" w:rsidP="00602EE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02EE2" w:rsidRPr="006A0961">
        <w:rPr>
          <w:rFonts w:ascii="Arial" w:hAnsi="Arial" w:cs="Arial"/>
          <w:b/>
          <w:sz w:val="24"/>
          <w:szCs w:val="24"/>
        </w:rPr>
        <w:t>Ход семинара</w:t>
      </w:r>
    </w:p>
    <w:p w:rsidR="00602EE2" w:rsidRPr="006A0961" w:rsidRDefault="00602EE2" w:rsidP="006A09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Вступительное слово учителя.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Приветствие, запись темы урока: Химические свойства </w:t>
      </w:r>
      <w:proofErr w:type="spellStart"/>
      <w:r w:rsidRPr="006A0961">
        <w:rPr>
          <w:rFonts w:ascii="Arial" w:hAnsi="Arial" w:cs="Arial"/>
          <w:sz w:val="24"/>
          <w:szCs w:val="24"/>
        </w:rPr>
        <w:t>алканов</w:t>
      </w:r>
      <w:proofErr w:type="spellEnd"/>
      <w:r w:rsidR="006A0961">
        <w:rPr>
          <w:rFonts w:ascii="Arial" w:hAnsi="Arial" w:cs="Arial"/>
          <w:sz w:val="24"/>
          <w:szCs w:val="24"/>
        </w:rPr>
        <w:t>.</w:t>
      </w:r>
    </w:p>
    <w:p w:rsidR="00602EE2" w:rsidRPr="006A0961" w:rsidRDefault="006A0961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602EE2" w:rsidRPr="006A0961">
        <w:rPr>
          <w:rFonts w:ascii="Arial" w:hAnsi="Arial" w:cs="Arial"/>
          <w:sz w:val="24"/>
          <w:szCs w:val="24"/>
        </w:rPr>
        <w:t xml:space="preserve">Все связи в </w:t>
      </w:r>
      <w:proofErr w:type="spellStart"/>
      <w:r w:rsidR="00602EE2" w:rsidRPr="006A0961">
        <w:rPr>
          <w:rFonts w:ascii="Arial" w:hAnsi="Arial" w:cs="Arial"/>
          <w:sz w:val="24"/>
          <w:szCs w:val="24"/>
        </w:rPr>
        <w:t>алканах</w:t>
      </w:r>
      <w:proofErr w:type="spellEnd"/>
      <w:r w:rsidR="00602EE2" w:rsidRPr="006A0961">
        <w:rPr>
          <w:rFonts w:ascii="Arial" w:hAnsi="Arial" w:cs="Arial"/>
          <w:sz w:val="24"/>
          <w:szCs w:val="24"/>
        </w:rPr>
        <w:t xml:space="preserve"> малополярные, поэтому для них характерны радикальные реакции.  Отсутствие пи-связей делает невозможными реакции присоединения. Для алканов характерны реакции замещения, отщепления, горения.  </w:t>
      </w:r>
    </w:p>
    <w:p w:rsidR="00602EE2" w:rsidRPr="006A0961" w:rsidRDefault="00602EE2" w:rsidP="006A09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 xml:space="preserve">Выступления учеников по вопросам, подготовленным заранее. </w:t>
      </w:r>
    </w:p>
    <w:p w:rsidR="00602EE2" w:rsidRPr="006715D7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715D7">
        <w:rPr>
          <w:rFonts w:ascii="Arial" w:hAnsi="Arial" w:cs="Arial"/>
          <w:b/>
          <w:sz w:val="24"/>
          <w:szCs w:val="24"/>
          <w:u w:val="single"/>
        </w:rPr>
        <w:t>Реакции с разрывом связи С-Н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Реакции замещения</w:t>
      </w:r>
    </w:p>
    <w:p w:rsidR="00602EE2" w:rsidRPr="006A0961" w:rsidRDefault="00602EE2" w:rsidP="006A0961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Галогенирование</w:t>
      </w:r>
    </w:p>
    <w:p w:rsid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В первую очередь галоген замещает </w:t>
      </w:r>
      <w:r w:rsidR="006A0961" w:rsidRPr="006A0961">
        <w:rPr>
          <w:rFonts w:ascii="Arial" w:hAnsi="Arial" w:cs="Arial"/>
          <w:sz w:val="24"/>
          <w:szCs w:val="24"/>
        </w:rPr>
        <w:t>водород у наименее</w:t>
      </w:r>
      <w:r w:rsidRPr="006A09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0961">
        <w:rPr>
          <w:rFonts w:ascii="Arial" w:hAnsi="Arial" w:cs="Arial"/>
          <w:sz w:val="24"/>
          <w:szCs w:val="24"/>
        </w:rPr>
        <w:t>гидрированного</w:t>
      </w:r>
      <w:proofErr w:type="spellEnd"/>
      <w:r w:rsidRPr="006A0961">
        <w:rPr>
          <w:rFonts w:ascii="Arial" w:hAnsi="Arial" w:cs="Arial"/>
          <w:sz w:val="24"/>
          <w:szCs w:val="24"/>
        </w:rPr>
        <w:t xml:space="preserve"> атома углерода. Реакция проходит поэтапно — за один этап замещается не более одного атома водорода.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26037" cy="50006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313" t="35205" r="5447" b="5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37" cy="50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Механизм цепной реакции замещения </w:t>
      </w:r>
      <w:r w:rsidRPr="006A0961">
        <w:rPr>
          <w:rFonts w:ascii="Arial" w:hAnsi="Arial" w:cs="Arial"/>
          <w:sz w:val="24"/>
          <w:szCs w:val="24"/>
          <w:lang w:val="en-US"/>
        </w:rPr>
        <w:t>SR</w:t>
      </w:r>
      <w:r w:rsidRPr="006A0961">
        <w:rPr>
          <w:rFonts w:ascii="Arial" w:hAnsi="Arial" w:cs="Arial"/>
          <w:sz w:val="24"/>
          <w:szCs w:val="24"/>
        </w:rPr>
        <w:t xml:space="preserve">(фотохимическая) 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A0961">
        <w:rPr>
          <w:rFonts w:ascii="Arial" w:hAnsi="Arial" w:cs="Arial"/>
          <w:sz w:val="24"/>
          <w:szCs w:val="24"/>
          <w:u w:val="single"/>
        </w:rPr>
        <w:t xml:space="preserve">Стадия 1 </w:t>
      </w:r>
      <w:r w:rsidRPr="006A0961">
        <w:rPr>
          <w:rFonts w:ascii="Arial" w:hAnsi="Arial" w:cs="Arial"/>
          <w:b/>
          <w:bCs/>
          <w:sz w:val="24"/>
          <w:szCs w:val="24"/>
        </w:rPr>
        <w:t>Инициирование (зарождение) цепи: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48125" cy="71437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829" t="18311" r="8618" b="7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A0961">
        <w:rPr>
          <w:rFonts w:ascii="Arial" w:hAnsi="Arial" w:cs="Arial"/>
          <w:sz w:val="24"/>
          <w:szCs w:val="24"/>
          <w:u w:val="single"/>
        </w:rPr>
        <w:t xml:space="preserve">Стадия 2 </w:t>
      </w:r>
      <w:r w:rsidRPr="006A0961">
        <w:rPr>
          <w:rFonts w:ascii="Arial" w:hAnsi="Arial" w:cs="Arial"/>
          <w:b/>
          <w:bCs/>
          <w:sz w:val="24"/>
          <w:szCs w:val="24"/>
        </w:rPr>
        <w:t>Развитие (рост) цепи: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3238" cy="633413"/>
            <wp:effectExtent l="19050" t="0" r="4762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762" t="35580" r="13551" b="5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63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6562" cy="357188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777" t="46683" r="13551" b="4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2" cy="3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  <w:u w:val="single"/>
        </w:rPr>
        <w:t xml:space="preserve">Стадия 3 </w:t>
      </w:r>
      <w:r w:rsidRPr="006A0961">
        <w:rPr>
          <w:rFonts w:ascii="Arial" w:hAnsi="Arial" w:cs="Arial"/>
          <w:b/>
          <w:bCs/>
          <w:sz w:val="24"/>
          <w:szCs w:val="24"/>
        </w:rPr>
        <w:t>Обрыв цепи: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67088" cy="714375"/>
            <wp:effectExtent l="19050" t="0" r="4762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817" t="65186" r="8618" b="2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8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A0961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02EE2" w:rsidRPr="006A0961">
        <w:rPr>
          <w:rFonts w:ascii="Arial" w:hAnsi="Arial" w:cs="Arial"/>
          <w:sz w:val="24"/>
          <w:szCs w:val="24"/>
        </w:rPr>
        <w:t xml:space="preserve">Труднее всего реагирует </w:t>
      </w:r>
      <w:proofErr w:type="spellStart"/>
      <w:r w:rsidR="00602EE2" w:rsidRPr="006A0961">
        <w:rPr>
          <w:rFonts w:ascii="Arial" w:hAnsi="Arial" w:cs="Arial"/>
          <w:sz w:val="24"/>
          <w:szCs w:val="24"/>
        </w:rPr>
        <w:t>иод</w:t>
      </w:r>
      <w:proofErr w:type="spellEnd"/>
      <w:r w:rsidR="00602EE2" w:rsidRPr="006A0961">
        <w:rPr>
          <w:rFonts w:ascii="Arial" w:hAnsi="Arial" w:cs="Arial"/>
          <w:sz w:val="24"/>
          <w:szCs w:val="24"/>
        </w:rPr>
        <w:t>, и притом реакция не идет до конца, так как, например, при взаимодействии метана с йодом образуется йодистый водород, реагирующий с йодистым метилом с образованием метана и йода (обратимая реакция).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2.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Великий естествоиспытатель ХХ века (Н.Н. Семенов).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3.</w:t>
      </w:r>
      <w:r w:rsidR="006A0961" w:rsidRPr="006A0961">
        <w:rPr>
          <w:rFonts w:ascii="Arial" w:hAnsi="Arial" w:cs="Arial"/>
          <w:b/>
          <w:i/>
          <w:sz w:val="24"/>
          <w:szCs w:val="24"/>
        </w:rPr>
        <w:t xml:space="preserve"> </w:t>
      </w:r>
      <w:r w:rsidRPr="006A0961">
        <w:rPr>
          <w:rFonts w:ascii="Arial" w:hAnsi="Arial" w:cs="Arial"/>
          <w:b/>
          <w:i/>
          <w:sz w:val="24"/>
          <w:szCs w:val="24"/>
        </w:rPr>
        <w:t>Нитрования (реакция Коновалова)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Алканы реагируют с 10% раствором азотной кислоты или оксидом азота N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</w:rPr>
        <w:t>O</w:t>
      </w:r>
      <w:r w:rsidRPr="006A0961">
        <w:rPr>
          <w:rFonts w:ascii="Arial" w:hAnsi="Arial" w:cs="Arial"/>
          <w:sz w:val="24"/>
          <w:szCs w:val="24"/>
          <w:vertAlign w:val="subscript"/>
        </w:rPr>
        <w:t>4</w:t>
      </w:r>
      <w:r w:rsidRPr="006A0961">
        <w:rPr>
          <w:rFonts w:ascii="Arial" w:hAnsi="Arial" w:cs="Arial"/>
          <w:sz w:val="24"/>
          <w:szCs w:val="24"/>
        </w:rPr>
        <w:t xml:space="preserve"> в газовой фазе при температуре 140° и небольшом давлении с образованием нитропроизводных. Один из атомов водорода заменяется на остаток NO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</w:rPr>
        <w:t xml:space="preserve"> (нитрогруппа) и выделяется вода.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0450" cy="1457325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446" t="23517" r="7613" b="6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4.</w:t>
      </w:r>
      <w:r w:rsidR="006A0961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>Отдельные факты из жизни М.И. Коновалова</w:t>
      </w:r>
    </w:p>
    <w:p w:rsidR="006A0961" w:rsidRDefault="006A0961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A0961" w:rsidRDefault="006A0961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lastRenderedPageBreak/>
        <w:t>Реакции отщепления</w:t>
      </w:r>
    </w:p>
    <w:p w:rsidR="00602EE2" w:rsidRPr="006A0961" w:rsidRDefault="00602EE2" w:rsidP="006A0961">
      <w:pPr>
        <w:tabs>
          <w:tab w:val="left" w:pos="26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5.</w:t>
      </w:r>
      <w:r w:rsidR="006A0961" w:rsidRPr="006A0961">
        <w:rPr>
          <w:rFonts w:ascii="Arial" w:hAnsi="Arial" w:cs="Arial"/>
          <w:b/>
          <w:i/>
          <w:sz w:val="24"/>
          <w:szCs w:val="24"/>
        </w:rPr>
        <w:t xml:space="preserve"> </w:t>
      </w:r>
      <w:r w:rsidRPr="006A0961">
        <w:rPr>
          <w:rFonts w:ascii="Arial" w:hAnsi="Arial" w:cs="Arial"/>
          <w:b/>
          <w:i/>
          <w:sz w:val="24"/>
          <w:szCs w:val="24"/>
        </w:rPr>
        <w:t>Дегидрирование</w:t>
      </w:r>
      <w:r w:rsidRPr="006A0961">
        <w:rPr>
          <w:rFonts w:ascii="Arial" w:hAnsi="Arial" w:cs="Arial"/>
          <w:sz w:val="24"/>
          <w:szCs w:val="24"/>
        </w:rPr>
        <w:t xml:space="preserve">– отщепление водорода. Условия </w:t>
      </w:r>
      <w:r w:rsidR="006A0961" w:rsidRPr="006A0961">
        <w:rPr>
          <w:rFonts w:ascii="Arial" w:hAnsi="Arial" w:cs="Arial"/>
          <w:sz w:val="24"/>
          <w:szCs w:val="24"/>
        </w:rPr>
        <w:t>реакции катализатор</w:t>
      </w:r>
      <w:r w:rsidRPr="006A0961">
        <w:rPr>
          <w:rFonts w:ascii="Arial" w:hAnsi="Arial" w:cs="Arial"/>
          <w:sz w:val="24"/>
          <w:szCs w:val="24"/>
        </w:rPr>
        <w:t xml:space="preserve"> – платина и температура.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52725" cy="676275"/>
            <wp:effectExtent l="19050" t="0" r="952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65" t="54425" r="62396" b="3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48" cy="6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6.</w:t>
      </w:r>
      <w:r w:rsidR="006A0961" w:rsidRPr="006A0961">
        <w:rPr>
          <w:rFonts w:ascii="Arial" w:hAnsi="Arial" w:cs="Arial"/>
          <w:b/>
          <w:i/>
          <w:sz w:val="24"/>
          <w:szCs w:val="24"/>
        </w:rPr>
        <w:t xml:space="preserve"> </w:t>
      </w:r>
      <w:r w:rsidRPr="006A0961">
        <w:rPr>
          <w:rFonts w:ascii="Arial" w:hAnsi="Arial" w:cs="Arial"/>
          <w:b/>
          <w:i/>
          <w:sz w:val="24"/>
          <w:szCs w:val="24"/>
        </w:rPr>
        <w:t xml:space="preserve">Риформинг </w:t>
      </w:r>
    </w:p>
    <w:p w:rsidR="00602EE2" w:rsidRPr="006A0961" w:rsidRDefault="006A0961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="00602EE2" w:rsidRPr="006A0961">
        <w:rPr>
          <w:rFonts w:ascii="Arial" w:hAnsi="Arial" w:cs="Arial"/>
          <w:sz w:val="24"/>
          <w:szCs w:val="24"/>
        </w:rPr>
        <w:t>Алканы</w:t>
      </w:r>
      <w:proofErr w:type="spellEnd"/>
      <w:r w:rsidR="00602EE2" w:rsidRPr="006A0961">
        <w:rPr>
          <w:rFonts w:ascii="Arial" w:hAnsi="Arial" w:cs="Arial"/>
          <w:sz w:val="24"/>
          <w:szCs w:val="24"/>
        </w:rPr>
        <w:t xml:space="preserve"> с основной цепью в 6 и более атомов углерода также вступают в реакцию дегидроциклизации, но всегда образуют 6-членный цикл (циклогексан и его производные). В условиях реакции этот цикл подвергается дальнейшему дегидрированию и превращается в энергетически более устойчивый бензольный цикл ароматического углеводорода (арена).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67150" cy="609600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195" t="19733" r="8652" b="7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7" cy="61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6A0961">
        <w:rPr>
          <w:rFonts w:ascii="Arial" w:hAnsi="Arial" w:cs="Arial"/>
          <w:b/>
          <w:i/>
          <w:sz w:val="24"/>
          <w:szCs w:val="24"/>
        </w:rPr>
        <w:t>7.</w:t>
      </w:r>
      <w:r w:rsidR="006A0961" w:rsidRPr="006A0961">
        <w:rPr>
          <w:rFonts w:ascii="Arial" w:hAnsi="Arial" w:cs="Arial"/>
          <w:b/>
          <w:i/>
          <w:sz w:val="24"/>
          <w:szCs w:val="24"/>
        </w:rPr>
        <w:t xml:space="preserve"> </w:t>
      </w:r>
      <w:r w:rsidRPr="006A0961">
        <w:rPr>
          <w:rFonts w:ascii="Arial" w:hAnsi="Arial" w:cs="Arial"/>
          <w:b/>
          <w:i/>
          <w:sz w:val="24"/>
          <w:szCs w:val="24"/>
        </w:rPr>
        <w:t>Пиролиз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14800" cy="666750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195" t="19733" r="8652" b="7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94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A0961" w:rsidP="006A0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02EE2" w:rsidRPr="006A0961">
        <w:rPr>
          <w:rFonts w:ascii="Arial" w:hAnsi="Arial" w:cs="Arial"/>
          <w:sz w:val="24"/>
          <w:szCs w:val="24"/>
        </w:rPr>
        <w:t>При быстром охлаждении продуктов пиролиза метана образуется ацетилен – промежуточный продукт разложения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09800" cy="619125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475" t="83185" r="14131" b="1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08" cy="61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715D7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715D7">
        <w:rPr>
          <w:rFonts w:ascii="Arial" w:hAnsi="Arial" w:cs="Arial"/>
          <w:b/>
          <w:sz w:val="24"/>
          <w:szCs w:val="24"/>
          <w:u w:val="single"/>
        </w:rPr>
        <w:t xml:space="preserve">Реакции с разрывом связи </w:t>
      </w:r>
      <w:proofErr w:type="gramStart"/>
      <w:r w:rsidRPr="006715D7">
        <w:rPr>
          <w:rFonts w:ascii="Arial" w:hAnsi="Arial" w:cs="Arial"/>
          <w:b/>
          <w:sz w:val="24"/>
          <w:szCs w:val="24"/>
          <w:u w:val="single"/>
        </w:rPr>
        <w:t>С-С</w:t>
      </w:r>
      <w:proofErr w:type="gramEnd"/>
    </w:p>
    <w:p w:rsidR="00602EE2" w:rsidRPr="006715D7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715D7">
        <w:rPr>
          <w:rFonts w:ascii="Arial" w:hAnsi="Arial" w:cs="Arial"/>
          <w:b/>
          <w:sz w:val="24"/>
          <w:szCs w:val="24"/>
        </w:rPr>
        <w:t>8.</w:t>
      </w:r>
      <w:r w:rsidR="006715D7">
        <w:rPr>
          <w:rFonts w:ascii="Arial" w:hAnsi="Arial" w:cs="Arial"/>
          <w:b/>
          <w:sz w:val="24"/>
          <w:szCs w:val="24"/>
        </w:rPr>
        <w:t xml:space="preserve"> </w:t>
      </w:r>
      <w:r w:rsidRPr="006715D7">
        <w:rPr>
          <w:rFonts w:ascii="Arial" w:hAnsi="Arial" w:cs="Arial"/>
          <w:b/>
          <w:sz w:val="24"/>
          <w:szCs w:val="24"/>
        </w:rPr>
        <w:t>Изомеризация</w:t>
      </w:r>
    </w:p>
    <w:p w:rsidR="00602EE2" w:rsidRPr="006A0961" w:rsidRDefault="006715D7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02EE2" w:rsidRPr="006A0961">
        <w:rPr>
          <w:rFonts w:ascii="Arial" w:hAnsi="Arial" w:cs="Arial"/>
          <w:sz w:val="24"/>
          <w:szCs w:val="24"/>
        </w:rPr>
        <w:t xml:space="preserve">Нормальные алканы при определенных условиях могут превращаться в </w:t>
      </w:r>
      <w:proofErr w:type="spellStart"/>
      <w:r w:rsidR="00602EE2" w:rsidRPr="006A0961">
        <w:rPr>
          <w:rFonts w:ascii="Arial" w:hAnsi="Arial" w:cs="Arial"/>
          <w:sz w:val="24"/>
          <w:szCs w:val="24"/>
        </w:rPr>
        <w:t>алканы</w:t>
      </w:r>
      <w:proofErr w:type="spellEnd"/>
      <w:r w:rsidR="00602EE2" w:rsidRPr="006A0961">
        <w:rPr>
          <w:rFonts w:ascii="Arial" w:hAnsi="Arial" w:cs="Arial"/>
          <w:sz w:val="24"/>
          <w:szCs w:val="24"/>
        </w:rPr>
        <w:t xml:space="preserve"> с разветвленной</w:t>
      </w:r>
      <w:r>
        <w:rPr>
          <w:rFonts w:ascii="Arial" w:hAnsi="Arial" w:cs="Arial"/>
          <w:sz w:val="24"/>
          <w:szCs w:val="24"/>
        </w:rPr>
        <w:t xml:space="preserve"> </w:t>
      </w:r>
      <w:r w:rsidR="00602EE2" w:rsidRPr="006A0961">
        <w:rPr>
          <w:rFonts w:ascii="Arial" w:hAnsi="Arial" w:cs="Arial"/>
          <w:sz w:val="24"/>
          <w:szCs w:val="24"/>
        </w:rPr>
        <w:t>цепью.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33824" cy="981075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00" t="70000" r="57300" b="2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9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15D7">
        <w:rPr>
          <w:rFonts w:ascii="Arial" w:hAnsi="Arial" w:cs="Arial"/>
          <w:b/>
          <w:sz w:val="24"/>
          <w:szCs w:val="24"/>
        </w:rPr>
        <w:t>9.</w:t>
      </w:r>
      <w:r w:rsidR="006715D7" w:rsidRPr="006715D7">
        <w:rPr>
          <w:rFonts w:ascii="Arial" w:hAnsi="Arial" w:cs="Arial"/>
          <w:b/>
          <w:sz w:val="24"/>
          <w:szCs w:val="24"/>
        </w:rPr>
        <w:t xml:space="preserve"> Крекинг</w:t>
      </w:r>
      <w:r w:rsidR="006715D7" w:rsidRPr="006A0961">
        <w:rPr>
          <w:rFonts w:ascii="Arial" w:hAnsi="Arial" w:cs="Arial"/>
          <w:sz w:val="24"/>
          <w:szCs w:val="24"/>
        </w:rPr>
        <w:t xml:space="preserve"> процесс</w:t>
      </w:r>
      <w:r w:rsidRPr="006A0961">
        <w:rPr>
          <w:rFonts w:ascii="Arial" w:hAnsi="Arial" w:cs="Arial"/>
          <w:sz w:val="24"/>
          <w:szCs w:val="24"/>
        </w:rPr>
        <w:t xml:space="preserve"> термического разложения углеводородов, в основе которого лежат реакции расщепления углеродной цепи крупных молекул, с образованием соединений с более короткой цепью. При температуре 450–700</w:t>
      </w:r>
      <w:r w:rsidRPr="006A0961">
        <w:rPr>
          <w:rFonts w:ascii="Arial" w:hAnsi="Arial" w:cs="Arial"/>
          <w:sz w:val="24"/>
          <w:szCs w:val="24"/>
          <w:vertAlign w:val="superscript"/>
        </w:rPr>
        <w:t>0</w:t>
      </w:r>
      <w:r w:rsidRPr="006A0961">
        <w:rPr>
          <w:rFonts w:ascii="Arial" w:hAnsi="Arial" w:cs="Arial"/>
          <w:sz w:val="24"/>
          <w:szCs w:val="24"/>
        </w:rPr>
        <w:t>С алканы распадаются за счет разрыва связей С–С (более прочные связи С–Н при такой температуре сохраняются) и образуются алканы и алкены с меньшим числом углеродных атомов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7475" cy="1085850"/>
            <wp:effectExtent l="19050" t="0" r="9525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444" t="21568" r="63596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58" cy="108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715D7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715D7">
        <w:rPr>
          <w:rFonts w:ascii="Arial" w:hAnsi="Arial" w:cs="Arial"/>
          <w:b/>
          <w:sz w:val="24"/>
          <w:szCs w:val="24"/>
          <w:u w:val="single"/>
        </w:rPr>
        <w:t xml:space="preserve">Реакции с разрывом связи С-Н и </w:t>
      </w:r>
      <w:proofErr w:type="gramStart"/>
      <w:r w:rsidRPr="006715D7">
        <w:rPr>
          <w:rFonts w:ascii="Arial" w:hAnsi="Arial" w:cs="Arial"/>
          <w:b/>
          <w:sz w:val="24"/>
          <w:szCs w:val="24"/>
          <w:u w:val="single"/>
        </w:rPr>
        <w:t>С-С</w:t>
      </w:r>
      <w:proofErr w:type="gramEnd"/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Реакции окисления</w:t>
      </w:r>
    </w:p>
    <w:p w:rsidR="00602EE2" w:rsidRPr="006A0961" w:rsidRDefault="00602EE2" w:rsidP="006715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15D7">
        <w:rPr>
          <w:rFonts w:ascii="Arial" w:hAnsi="Arial" w:cs="Arial"/>
          <w:b/>
          <w:sz w:val="24"/>
          <w:szCs w:val="24"/>
        </w:rPr>
        <w:lastRenderedPageBreak/>
        <w:t>10.</w:t>
      </w:r>
      <w:r w:rsidR="006715D7" w:rsidRPr="006715D7">
        <w:rPr>
          <w:rFonts w:ascii="Arial" w:hAnsi="Arial" w:cs="Arial"/>
          <w:b/>
          <w:sz w:val="24"/>
          <w:szCs w:val="24"/>
        </w:rPr>
        <w:t xml:space="preserve"> </w:t>
      </w:r>
      <w:r w:rsidRPr="006715D7">
        <w:rPr>
          <w:rFonts w:ascii="Arial" w:hAnsi="Arial" w:cs="Arial"/>
          <w:b/>
          <w:sz w:val="24"/>
          <w:szCs w:val="24"/>
        </w:rPr>
        <w:t xml:space="preserve">Полное </w:t>
      </w:r>
      <w:r w:rsidR="006715D7" w:rsidRPr="006715D7">
        <w:rPr>
          <w:rFonts w:ascii="Arial" w:hAnsi="Arial" w:cs="Arial"/>
          <w:b/>
          <w:sz w:val="24"/>
          <w:szCs w:val="24"/>
        </w:rPr>
        <w:t>горение</w:t>
      </w:r>
      <w:r w:rsidR="006715D7" w:rsidRPr="006A0961">
        <w:rPr>
          <w:rFonts w:ascii="Arial" w:hAnsi="Arial" w:cs="Arial"/>
          <w:sz w:val="24"/>
          <w:szCs w:val="24"/>
        </w:rPr>
        <w:t xml:space="preserve"> при</w:t>
      </w:r>
      <w:r w:rsidRPr="006A0961">
        <w:rPr>
          <w:rFonts w:ascii="Arial" w:hAnsi="Arial" w:cs="Arial"/>
          <w:sz w:val="24"/>
          <w:szCs w:val="24"/>
        </w:rPr>
        <w:t xml:space="preserve"> поджигании (t = 600</w:t>
      </w:r>
      <w:r w:rsidRPr="006A0961">
        <w:rPr>
          <w:rFonts w:ascii="Arial" w:hAnsi="Arial" w:cs="Arial"/>
          <w:sz w:val="24"/>
          <w:szCs w:val="24"/>
          <w:vertAlign w:val="superscript"/>
        </w:rPr>
        <w:t>0</w:t>
      </w:r>
      <w:r w:rsidRPr="006A0961">
        <w:rPr>
          <w:rFonts w:ascii="Arial" w:hAnsi="Arial" w:cs="Arial"/>
          <w:sz w:val="24"/>
          <w:szCs w:val="24"/>
        </w:rPr>
        <w:t>С) алканы вступают в реакцию с кислородом, при этом происходит их окисление до углекислого газа и воды.</w:t>
      </w:r>
    </w:p>
    <w:p w:rsidR="00602EE2" w:rsidRPr="006A0961" w:rsidRDefault="00602EE2" w:rsidP="00602EE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52775" cy="466725"/>
            <wp:effectExtent l="19050" t="0" r="9525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33" t="54750" r="59067" b="4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715D7" w:rsidRDefault="00602EE2" w:rsidP="00602E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715D7">
        <w:rPr>
          <w:rFonts w:ascii="Arial" w:hAnsi="Arial" w:cs="Arial"/>
          <w:b/>
          <w:sz w:val="24"/>
          <w:szCs w:val="24"/>
        </w:rPr>
        <w:t>11.</w:t>
      </w:r>
      <w:r w:rsidR="006715D7" w:rsidRPr="006715D7">
        <w:rPr>
          <w:rFonts w:ascii="Arial" w:hAnsi="Arial" w:cs="Arial"/>
          <w:b/>
          <w:sz w:val="24"/>
          <w:szCs w:val="24"/>
        </w:rPr>
        <w:t xml:space="preserve"> </w:t>
      </w:r>
      <w:r w:rsidRPr="006715D7">
        <w:rPr>
          <w:rFonts w:ascii="Arial" w:hAnsi="Arial" w:cs="Arial"/>
          <w:b/>
          <w:sz w:val="24"/>
          <w:szCs w:val="24"/>
        </w:rPr>
        <w:t>Неполное горение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14575" cy="762000"/>
            <wp:effectExtent l="19050" t="0" r="9525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334" t="64751" r="63867" b="2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A0961" w:rsidRDefault="00602EE2" w:rsidP="00602EE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02EE2" w:rsidRPr="006A0961" w:rsidRDefault="00602EE2" w:rsidP="00602EE2">
      <w:pPr>
        <w:tabs>
          <w:tab w:val="left" w:pos="2925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6715D7">
        <w:rPr>
          <w:rFonts w:ascii="Arial" w:hAnsi="Arial" w:cs="Arial"/>
          <w:b/>
          <w:sz w:val="24"/>
          <w:szCs w:val="24"/>
        </w:rPr>
        <w:t>12.</w:t>
      </w:r>
      <w:r w:rsidR="006715D7" w:rsidRPr="006715D7">
        <w:rPr>
          <w:rFonts w:ascii="Arial" w:hAnsi="Arial" w:cs="Arial"/>
          <w:b/>
          <w:sz w:val="24"/>
          <w:szCs w:val="24"/>
        </w:rPr>
        <w:t xml:space="preserve"> </w:t>
      </w:r>
      <w:r w:rsidRPr="006715D7">
        <w:rPr>
          <w:rFonts w:ascii="Arial" w:hAnsi="Arial" w:cs="Arial"/>
          <w:b/>
          <w:sz w:val="24"/>
          <w:szCs w:val="24"/>
        </w:rPr>
        <w:t>Каталитическое окисление</w:t>
      </w:r>
      <w:r w:rsidRPr="006A0961">
        <w:rPr>
          <w:rFonts w:ascii="Arial" w:hAnsi="Arial" w:cs="Arial"/>
          <w:sz w:val="24"/>
          <w:szCs w:val="24"/>
        </w:rPr>
        <w:t xml:space="preserve"> кислородом воздуха при относительно невысокой температуре и с применением молекулы и С–Н и используется для получения ценных продуктов: карбоновых кислот, кетонов, альдегидов, спиртов.</w:t>
      </w:r>
    </w:p>
    <w:p w:rsidR="00602EE2" w:rsidRPr="006A0961" w:rsidRDefault="00602EE2" w:rsidP="00602EE2">
      <w:pPr>
        <w:tabs>
          <w:tab w:val="left" w:pos="2925"/>
        </w:tabs>
        <w:spacing w:after="0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76650" cy="1438275"/>
            <wp:effectExtent l="19050" t="0" r="0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080" t="8936" r="7072" b="7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2" w:rsidRPr="006715D7" w:rsidRDefault="00602EE2" w:rsidP="00602EE2">
      <w:pPr>
        <w:tabs>
          <w:tab w:val="left" w:pos="2925"/>
        </w:tabs>
        <w:spacing w:after="0"/>
        <w:rPr>
          <w:rFonts w:ascii="Arial" w:hAnsi="Arial" w:cs="Arial"/>
          <w:b/>
          <w:sz w:val="24"/>
          <w:szCs w:val="24"/>
        </w:rPr>
      </w:pPr>
      <w:r w:rsidRPr="006715D7">
        <w:rPr>
          <w:rFonts w:ascii="Arial" w:hAnsi="Arial" w:cs="Arial"/>
          <w:b/>
          <w:sz w:val="24"/>
          <w:szCs w:val="24"/>
        </w:rPr>
        <w:t>13.</w:t>
      </w:r>
      <w:r w:rsidR="006715D7" w:rsidRPr="006715D7">
        <w:rPr>
          <w:rFonts w:ascii="Arial" w:hAnsi="Arial" w:cs="Arial"/>
          <w:b/>
          <w:sz w:val="24"/>
          <w:szCs w:val="24"/>
        </w:rPr>
        <w:t xml:space="preserve"> </w:t>
      </w:r>
      <w:r w:rsidRPr="006715D7">
        <w:rPr>
          <w:rFonts w:ascii="Arial" w:hAnsi="Arial" w:cs="Arial"/>
          <w:b/>
          <w:sz w:val="24"/>
          <w:szCs w:val="24"/>
        </w:rPr>
        <w:t>Конверсия метана</w:t>
      </w:r>
    </w:p>
    <w:p w:rsidR="00602EE2" w:rsidRPr="006A0961" w:rsidRDefault="00602EE2" w:rsidP="00602EE2">
      <w:pPr>
        <w:tabs>
          <w:tab w:val="left" w:pos="2925"/>
        </w:tabs>
        <w:spacing w:after="0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14575" cy="752475"/>
            <wp:effectExtent l="19050" t="0" r="0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761" t="36508" r="14920" b="5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77" cy="75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B8" w:rsidRDefault="00515AB8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3.</w:t>
      </w:r>
      <w:r w:rsidR="006715D7">
        <w:rPr>
          <w:rFonts w:ascii="Arial" w:hAnsi="Arial" w:cs="Arial"/>
          <w:b/>
          <w:sz w:val="24"/>
          <w:szCs w:val="24"/>
        </w:rPr>
        <w:t xml:space="preserve"> </w:t>
      </w:r>
      <w:r w:rsidRPr="006A0961">
        <w:rPr>
          <w:rFonts w:ascii="Arial" w:hAnsi="Arial" w:cs="Arial"/>
          <w:b/>
          <w:sz w:val="24"/>
          <w:szCs w:val="24"/>
        </w:rPr>
        <w:t>Проверка изученных знаний.</w:t>
      </w:r>
    </w:p>
    <w:p w:rsidR="00602EE2" w:rsidRPr="006715D7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715D7">
        <w:rPr>
          <w:rFonts w:ascii="Arial" w:hAnsi="Arial" w:cs="Arial"/>
          <w:b/>
          <w:i/>
          <w:sz w:val="24"/>
          <w:szCs w:val="24"/>
        </w:rPr>
        <w:t>1. В какие реакции вступают алканы?</w:t>
      </w:r>
    </w:p>
    <w:p w:rsidR="00515AB8" w:rsidRDefault="00515AB8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 пиролиз;</w:t>
      </w:r>
      <w:r w:rsidR="00602EE2" w:rsidRPr="006A0961">
        <w:rPr>
          <w:rFonts w:ascii="Arial" w:hAnsi="Arial" w:cs="Arial"/>
          <w:sz w:val="24"/>
          <w:szCs w:val="24"/>
        </w:rPr>
        <w:t xml:space="preserve">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б) гидрирование;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в) конверсия;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г) присоединения;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д) замещения;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е) полимеризации.</w:t>
      </w:r>
    </w:p>
    <w:p w:rsidR="00602EE2" w:rsidRPr="00515AB8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15AB8">
        <w:rPr>
          <w:rFonts w:ascii="Arial" w:hAnsi="Arial" w:cs="Arial"/>
          <w:b/>
          <w:i/>
          <w:sz w:val="24"/>
          <w:szCs w:val="24"/>
        </w:rPr>
        <w:t>2.</w:t>
      </w:r>
      <w:r w:rsidR="00515AB8" w:rsidRPr="00515AB8">
        <w:rPr>
          <w:rFonts w:ascii="Arial" w:hAnsi="Arial" w:cs="Arial"/>
          <w:b/>
          <w:i/>
          <w:sz w:val="24"/>
          <w:szCs w:val="24"/>
        </w:rPr>
        <w:t xml:space="preserve"> </w:t>
      </w:r>
      <w:r w:rsidRPr="00515AB8">
        <w:rPr>
          <w:rFonts w:ascii="Arial" w:hAnsi="Arial" w:cs="Arial"/>
          <w:b/>
          <w:i/>
          <w:sz w:val="24"/>
          <w:szCs w:val="24"/>
        </w:rPr>
        <w:t>При нагревании до температуры выше 500</w:t>
      </w:r>
      <w:r w:rsidRPr="00515AB8">
        <w:rPr>
          <w:rFonts w:ascii="Arial" w:hAnsi="Arial" w:cs="Arial"/>
          <w:b/>
          <w:i/>
          <w:sz w:val="24"/>
          <w:szCs w:val="24"/>
          <w:vertAlign w:val="superscript"/>
        </w:rPr>
        <w:t>0</w:t>
      </w:r>
      <w:r w:rsidRPr="00515AB8">
        <w:rPr>
          <w:rFonts w:ascii="Arial" w:hAnsi="Arial" w:cs="Arial"/>
          <w:b/>
          <w:i/>
          <w:sz w:val="24"/>
          <w:szCs w:val="24"/>
        </w:rPr>
        <w:t xml:space="preserve">С в молекулах алканов происходит разрыв связей, между какими атомами?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а) </w:t>
      </w:r>
      <w:proofErr w:type="gramStart"/>
      <w:r w:rsidRPr="006A0961">
        <w:rPr>
          <w:rFonts w:ascii="Arial" w:hAnsi="Arial" w:cs="Arial"/>
          <w:sz w:val="24"/>
          <w:szCs w:val="24"/>
        </w:rPr>
        <w:t>С-С</w:t>
      </w:r>
      <w:proofErr w:type="gramEnd"/>
      <w:r w:rsidRPr="006A0961">
        <w:rPr>
          <w:rFonts w:ascii="Arial" w:hAnsi="Arial" w:cs="Arial"/>
          <w:sz w:val="24"/>
          <w:szCs w:val="24"/>
        </w:rPr>
        <w:t>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б) С-Н;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в) </w:t>
      </w:r>
      <w:proofErr w:type="gramStart"/>
      <w:r w:rsidRPr="006A0961">
        <w:rPr>
          <w:rFonts w:ascii="Arial" w:hAnsi="Arial" w:cs="Arial"/>
          <w:sz w:val="24"/>
          <w:szCs w:val="24"/>
        </w:rPr>
        <w:t>С-С</w:t>
      </w:r>
      <w:proofErr w:type="gramEnd"/>
      <w:r w:rsidRPr="006A0961">
        <w:rPr>
          <w:rFonts w:ascii="Arial" w:hAnsi="Arial" w:cs="Arial"/>
          <w:sz w:val="24"/>
          <w:szCs w:val="24"/>
        </w:rPr>
        <w:t xml:space="preserve"> и С-Н.</w:t>
      </w:r>
    </w:p>
    <w:p w:rsidR="00602EE2" w:rsidRPr="00515AB8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15AB8">
        <w:rPr>
          <w:rFonts w:ascii="Arial" w:hAnsi="Arial" w:cs="Arial"/>
          <w:b/>
          <w:i/>
          <w:sz w:val="24"/>
          <w:szCs w:val="24"/>
        </w:rPr>
        <w:t>3.</w:t>
      </w:r>
      <w:r w:rsidR="00515AB8" w:rsidRPr="00515AB8">
        <w:rPr>
          <w:rFonts w:ascii="Arial" w:hAnsi="Arial" w:cs="Arial"/>
          <w:b/>
          <w:i/>
          <w:sz w:val="24"/>
          <w:szCs w:val="24"/>
        </w:rPr>
        <w:t xml:space="preserve"> </w:t>
      </w:r>
      <w:r w:rsidRPr="00515AB8">
        <w:rPr>
          <w:rFonts w:ascii="Arial" w:hAnsi="Arial" w:cs="Arial"/>
          <w:b/>
          <w:i/>
          <w:sz w:val="24"/>
          <w:szCs w:val="24"/>
        </w:rPr>
        <w:t>Кто из ученых, по словам соотечественников сумел оживить «мертвецов»?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а) Н.Н. Семёнов;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б) М.И. Коновалов;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в) Н.Н. Зинин;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г) А.М. Бутлеров.</w:t>
      </w:r>
    </w:p>
    <w:p w:rsidR="00602EE2" w:rsidRPr="00515AB8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15AB8">
        <w:rPr>
          <w:rFonts w:ascii="Arial" w:hAnsi="Arial" w:cs="Arial"/>
          <w:b/>
          <w:i/>
          <w:sz w:val="24"/>
          <w:szCs w:val="24"/>
        </w:rPr>
        <w:t>4.</w:t>
      </w:r>
      <w:r w:rsidR="00515AB8" w:rsidRPr="00515AB8">
        <w:rPr>
          <w:rFonts w:ascii="Arial" w:hAnsi="Arial" w:cs="Arial"/>
          <w:b/>
          <w:i/>
          <w:sz w:val="24"/>
          <w:szCs w:val="24"/>
        </w:rPr>
        <w:t xml:space="preserve"> </w:t>
      </w:r>
      <w:r w:rsidRPr="00515AB8">
        <w:rPr>
          <w:rFonts w:ascii="Arial" w:hAnsi="Arial" w:cs="Arial"/>
          <w:b/>
          <w:i/>
          <w:sz w:val="24"/>
          <w:szCs w:val="24"/>
        </w:rPr>
        <w:t>При нагревании до температуры выше 500</w:t>
      </w:r>
      <w:r w:rsidRPr="00515AB8">
        <w:rPr>
          <w:rFonts w:ascii="Arial" w:hAnsi="Arial" w:cs="Arial"/>
          <w:b/>
          <w:i/>
          <w:sz w:val="24"/>
          <w:szCs w:val="24"/>
          <w:vertAlign w:val="superscript"/>
        </w:rPr>
        <w:t>0</w:t>
      </w:r>
      <w:r w:rsidRPr="00515AB8">
        <w:rPr>
          <w:rFonts w:ascii="Arial" w:hAnsi="Arial" w:cs="Arial"/>
          <w:b/>
          <w:i/>
          <w:sz w:val="24"/>
          <w:szCs w:val="24"/>
        </w:rPr>
        <w:t>С в молекулах алканов происходит разрыв связей между атомами С, и образуются углеводороды с меньшей молярной массой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а) алканы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lastRenderedPageBreak/>
        <w:t>б) алкены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в) алканы и алкены</w:t>
      </w:r>
    </w:p>
    <w:p w:rsidR="00602EE2" w:rsidRPr="00515AB8" w:rsidRDefault="00602EE2" w:rsidP="00515AB8">
      <w:pPr>
        <w:pStyle w:val="c3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515AB8">
        <w:rPr>
          <w:rStyle w:val="c1"/>
          <w:rFonts w:ascii="Arial" w:hAnsi="Arial" w:cs="Arial"/>
          <w:b/>
          <w:i/>
        </w:rPr>
        <w:t>5.</w:t>
      </w:r>
      <w:r w:rsidR="00515AB8" w:rsidRPr="00515AB8">
        <w:rPr>
          <w:rStyle w:val="c1"/>
          <w:rFonts w:ascii="Arial" w:hAnsi="Arial" w:cs="Arial"/>
          <w:b/>
          <w:i/>
        </w:rPr>
        <w:t xml:space="preserve"> </w:t>
      </w:r>
      <w:r w:rsidRPr="00515AB8">
        <w:rPr>
          <w:rStyle w:val="c1"/>
          <w:rFonts w:ascii="Arial" w:hAnsi="Arial" w:cs="Arial"/>
          <w:b/>
          <w:i/>
        </w:rPr>
        <w:t>Какие характеристики применимы для описания реакции хлорирования этана?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а) цепная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б) свободнорадикальная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в) протекает в темноте без нагревания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г) сопровождается гомолитическим разрывом связей</w:t>
      </w:r>
    </w:p>
    <w:p w:rsidR="00602EE2" w:rsidRPr="00515AB8" w:rsidRDefault="00602EE2" w:rsidP="00602EE2">
      <w:pPr>
        <w:pStyle w:val="c3"/>
        <w:spacing w:before="0" w:beforeAutospacing="0" w:after="0" w:afterAutospacing="0"/>
        <w:rPr>
          <w:rFonts w:ascii="Arial" w:hAnsi="Arial" w:cs="Arial"/>
          <w:b/>
          <w:i/>
        </w:rPr>
      </w:pPr>
      <w:r w:rsidRPr="00515AB8">
        <w:rPr>
          <w:rStyle w:val="c1"/>
          <w:rFonts w:ascii="Arial" w:hAnsi="Arial" w:cs="Arial"/>
          <w:b/>
          <w:i/>
        </w:rPr>
        <w:t>6.</w:t>
      </w:r>
      <w:r w:rsidR="00515AB8" w:rsidRPr="00515AB8">
        <w:rPr>
          <w:rStyle w:val="c1"/>
          <w:rFonts w:ascii="Arial" w:hAnsi="Arial" w:cs="Arial"/>
          <w:b/>
          <w:i/>
        </w:rPr>
        <w:t xml:space="preserve"> </w:t>
      </w:r>
      <w:r w:rsidRPr="00515AB8">
        <w:rPr>
          <w:rStyle w:val="c1"/>
          <w:rFonts w:ascii="Arial" w:hAnsi="Arial" w:cs="Arial"/>
          <w:b/>
          <w:i/>
        </w:rPr>
        <w:t>В отличие от пропана бутан вступает в реакцию: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а) горения в кислороде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б) хлорирования при освещении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в) изомеризации</w:t>
      </w:r>
    </w:p>
    <w:p w:rsidR="00602EE2" w:rsidRPr="006A0961" w:rsidRDefault="00602EE2" w:rsidP="00602EE2">
      <w:pPr>
        <w:pStyle w:val="c3"/>
        <w:spacing w:before="0" w:beforeAutospacing="0" w:after="0" w:afterAutospacing="0"/>
        <w:rPr>
          <w:rFonts w:ascii="Arial" w:hAnsi="Arial" w:cs="Arial"/>
        </w:rPr>
      </w:pPr>
      <w:r w:rsidRPr="006A0961">
        <w:rPr>
          <w:rFonts w:ascii="Arial" w:hAnsi="Arial" w:cs="Arial"/>
        </w:rPr>
        <w:t>г) разложения на простые вещества при сильном нагревании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7.</w:t>
      </w:r>
      <w:r w:rsidR="00515AB8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 xml:space="preserve">Увеличивая температуру, можно достичь такой степени разложения углеводорода, когда образуются простые вещества: углерод (в виде сажи) и водород. Как называют такой процесс?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8.</w:t>
      </w:r>
      <w:r w:rsidR="00515AB8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 xml:space="preserve">Если нагревать </w:t>
      </w:r>
      <w:proofErr w:type="spellStart"/>
      <w:r w:rsidRPr="006A0961">
        <w:rPr>
          <w:rFonts w:ascii="Arial" w:hAnsi="Arial" w:cs="Arial"/>
          <w:sz w:val="24"/>
          <w:szCs w:val="24"/>
        </w:rPr>
        <w:t>алканы</w:t>
      </w:r>
      <w:proofErr w:type="spellEnd"/>
      <w:r w:rsidRPr="006A0961">
        <w:rPr>
          <w:rFonts w:ascii="Arial" w:hAnsi="Arial" w:cs="Arial"/>
          <w:sz w:val="24"/>
          <w:szCs w:val="24"/>
        </w:rPr>
        <w:t xml:space="preserve"> с углеродной цепью не менее чем из 6 атомов, над катализатором из платины и алюмосиликатов, то отщепляется водород и образуются ароматические углеводороды – арены. Как называют данную реакцию? 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9.</w:t>
      </w:r>
      <w:r w:rsidR="00515AB8">
        <w:rPr>
          <w:rFonts w:ascii="Arial" w:hAnsi="Arial" w:cs="Arial"/>
          <w:sz w:val="24"/>
          <w:szCs w:val="24"/>
        </w:rPr>
        <w:t xml:space="preserve"> </w:t>
      </w:r>
      <w:r w:rsidRPr="006A0961">
        <w:rPr>
          <w:rFonts w:ascii="Arial" w:hAnsi="Arial" w:cs="Arial"/>
          <w:sz w:val="24"/>
          <w:szCs w:val="24"/>
        </w:rPr>
        <w:t xml:space="preserve">Взаимодействие </w:t>
      </w:r>
      <w:proofErr w:type="spellStart"/>
      <w:r w:rsidRPr="006A0961">
        <w:rPr>
          <w:rFonts w:ascii="Arial" w:hAnsi="Arial" w:cs="Arial"/>
          <w:sz w:val="24"/>
          <w:szCs w:val="24"/>
        </w:rPr>
        <w:t>алканов</w:t>
      </w:r>
      <w:proofErr w:type="spellEnd"/>
      <w:r w:rsidRPr="006A0961">
        <w:rPr>
          <w:rFonts w:ascii="Arial" w:hAnsi="Arial" w:cs="Arial"/>
          <w:sz w:val="24"/>
          <w:szCs w:val="24"/>
        </w:rPr>
        <w:t xml:space="preserve"> (чаще всего используют природный газ) с парами воды при высокой температуре (800–1000°C) - что это? </w:t>
      </w:r>
    </w:p>
    <w:p w:rsidR="00515AB8" w:rsidRDefault="00515AB8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A0961">
        <w:rPr>
          <w:rFonts w:ascii="Arial" w:hAnsi="Arial" w:cs="Arial"/>
          <w:b/>
          <w:sz w:val="24"/>
          <w:szCs w:val="24"/>
        </w:rPr>
        <w:t>4.</w:t>
      </w:r>
      <w:r w:rsidR="00515AB8">
        <w:rPr>
          <w:rFonts w:ascii="Arial" w:hAnsi="Arial" w:cs="Arial"/>
          <w:b/>
          <w:sz w:val="24"/>
          <w:szCs w:val="24"/>
        </w:rPr>
        <w:t xml:space="preserve"> </w:t>
      </w:r>
      <w:r w:rsidRPr="006A0961">
        <w:rPr>
          <w:rFonts w:ascii="Arial" w:hAnsi="Arial" w:cs="Arial"/>
          <w:b/>
          <w:sz w:val="24"/>
          <w:szCs w:val="24"/>
        </w:rPr>
        <w:t>Отработка умений по записи уравнений химических реакций, в которых участвуют алканы.</w:t>
      </w:r>
    </w:p>
    <w:p w:rsidR="00602EE2" w:rsidRPr="00515AB8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15AB8">
        <w:rPr>
          <w:rFonts w:ascii="Arial" w:hAnsi="Arial" w:cs="Arial"/>
          <w:b/>
          <w:i/>
          <w:sz w:val="24"/>
          <w:szCs w:val="24"/>
        </w:rPr>
        <w:t>1.</w:t>
      </w:r>
      <w:r w:rsidR="00515AB8" w:rsidRPr="00515AB8">
        <w:rPr>
          <w:rFonts w:ascii="Arial" w:hAnsi="Arial" w:cs="Arial"/>
          <w:b/>
          <w:i/>
          <w:sz w:val="24"/>
          <w:szCs w:val="24"/>
        </w:rPr>
        <w:t xml:space="preserve"> </w:t>
      </w:r>
      <w:r w:rsidRPr="00515AB8">
        <w:rPr>
          <w:rFonts w:ascii="Arial" w:hAnsi="Arial" w:cs="Arial"/>
          <w:b/>
          <w:i/>
          <w:sz w:val="24"/>
          <w:szCs w:val="24"/>
        </w:rPr>
        <w:t>Допишите левые части уравнений реакций, укажите условия их протекания.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A0961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 w:rsidRPr="006A0961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6A0961">
        <w:rPr>
          <w:rFonts w:ascii="Arial" w:hAnsi="Arial" w:cs="Arial"/>
          <w:sz w:val="24"/>
          <w:szCs w:val="24"/>
        </w:rPr>
        <w:t>СН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6A0961">
        <w:rPr>
          <w:rFonts w:ascii="Arial" w:hAnsi="Arial" w:cs="Arial"/>
          <w:sz w:val="24"/>
          <w:szCs w:val="24"/>
          <w:lang w:val="en-US"/>
        </w:rPr>
        <w:t>-</w:t>
      </w:r>
      <w:r w:rsidRPr="006A0961">
        <w:rPr>
          <w:rFonts w:ascii="Arial" w:hAnsi="Arial" w:cs="Arial"/>
          <w:sz w:val="24"/>
          <w:szCs w:val="24"/>
        </w:rPr>
        <w:t>СН</w:t>
      </w:r>
      <w:r w:rsidRPr="006A0961">
        <w:rPr>
          <w:rFonts w:ascii="Arial" w:hAnsi="Arial" w:cs="Arial"/>
          <w:sz w:val="24"/>
          <w:szCs w:val="24"/>
          <w:lang w:val="en-US"/>
        </w:rPr>
        <w:t>Br-CH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A0961">
        <w:rPr>
          <w:rFonts w:ascii="Arial" w:hAnsi="Arial" w:cs="Arial"/>
          <w:sz w:val="24"/>
          <w:szCs w:val="24"/>
          <w:lang w:val="en-US"/>
        </w:rPr>
        <w:t>-CH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6A0961">
        <w:rPr>
          <w:rFonts w:ascii="Arial" w:hAnsi="Arial" w:cs="Arial"/>
          <w:sz w:val="24"/>
          <w:szCs w:val="24"/>
          <w:lang w:val="en-US"/>
        </w:rPr>
        <w:t xml:space="preserve"> + </w:t>
      </w:r>
      <w:proofErr w:type="spellStart"/>
      <w:r w:rsidRPr="006A0961">
        <w:rPr>
          <w:rFonts w:ascii="Arial" w:hAnsi="Arial" w:cs="Arial"/>
          <w:sz w:val="24"/>
          <w:szCs w:val="24"/>
          <w:lang w:val="en-US"/>
        </w:rPr>
        <w:t>HBr</w:t>
      </w:r>
      <w:proofErr w:type="spellEnd"/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A0961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</w:t>
      </w:r>
      <w:r w:rsidRPr="006A0961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6A0961">
        <w:rPr>
          <w:rFonts w:ascii="Arial" w:hAnsi="Arial" w:cs="Arial"/>
          <w:sz w:val="24"/>
          <w:szCs w:val="24"/>
        </w:rPr>
        <w:t>СН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6A0961">
        <w:rPr>
          <w:rFonts w:ascii="Arial" w:hAnsi="Arial" w:cs="Arial"/>
          <w:sz w:val="24"/>
          <w:szCs w:val="24"/>
          <w:lang w:val="en-US"/>
        </w:rPr>
        <w:t>-CH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A0961">
        <w:rPr>
          <w:rFonts w:ascii="Arial" w:hAnsi="Arial" w:cs="Arial"/>
          <w:sz w:val="24"/>
          <w:szCs w:val="24"/>
          <w:lang w:val="en-US"/>
        </w:rPr>
        <w:t>-CH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6A0961">
        <w:rPr>
          <w:rFonts w:ascii="Arial" w:hAnsi="Arial" w:cs="Arial"/>
          <w:sz w:val="24"/>
          <w:szCs w:val="24"/>
          <w:lang w:val="en-US"/>
        </w:rPr>
        <w:t xml:space="preserve"> + </w:t>
      </w:r>
      <w:r w:rsidRPr="006A0961">
        <w:rPr>
          <w:rFonts w:ascii="Arial" w:hAnsi="Arial" w:cs="Arial"/>
          <w:sz w:val="24"/>
          <w:szCs w:val="24"/>
        </w:rPr>
        <w:t>СН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A0961">
        <w:rPr>
          <w:rFonts w:ascii="Arial" w:hAnsi="Arial" w:cs="Arial"/>
          <w:sz w:val="24"/>
          <w:szCs w:val="24"/>
          <w:lang w:val="en-US"/>
        </w:rPr>
        <w:t>=CH-CH</w:t>
      </w:r>
      <w:r w:rsidRPr="006A0961">
        <w:rPr>
          <w:rFonts w:ascii="Arial" w:hAnsi="Arial" w:cs="Arial"/>
          <w:sz w:val="24"/>
          <w:szCs w:val="24"/>
          <w:vertAlign w:val="subscript"/>
          <w:lang w:val="en-US"/>
        </w:rPr>
        <w:t>3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</w:t>
      </w:r>
      <w:r w:rsidRPr="006A0961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6A0961">
        <w:rPr>
          <w:rFonts w:ascii="Arial" w:hAnsi="Arial" w:cs="Arial"/>
          <w:sz w:val="24"/>
          <w:szCs w:val="24"/>
        </w:rPr>
        <w:t>С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</w:rPr>
        <w:t>Н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</w:rPr>
        <w:t xml:space="preserve"> + 3</w:t>
      </w:r>
      <w:r w:rsidRPr="006A0961">
        <w:rPr>
          <w:rFonts w:ascii="Arial" w:hAnsi="Arial" w:cs="Arial"/>
          <w:sz w:val="24"/>
          <w:szCs w:val="24"/>
          <w:lang w:val="en-US"/>
        </w:rPr>
        <w:t>H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 w:rsidRPr="006A0961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6A0961">
        <w:rPr>
          <w:rFonts w:ascii="Arial" w:hAnsi="Arial" w:cs="Arial"/>
          <w:sz w:val="24"/>
          <w:szCs w:val="24"/>
        </w:rPr>
        <w:t>СН</w:t>
      </w:r>
      <w:r w:rsidRPr="006A0961">
        <w:rPr>
          <w:rFonts w:ascii="Arial" w:hAnsi="Arial" w:cs="Arial"/>
          <w:sz w:val="24"/>
          <w:szCs w:val="24"/>
          <w:vertAlign w:val="subscript"/>
        </w:rPr>
        <w:t>3</w:t>
      </w:r>
      <w:r w:rsidRPr="006A0961">
        <w:rPr>
          <w:rFonts w:ascii="Arial" w:hAnsi="Arial" w:cs="Arial"/>
          <w:sz w:val="24"/>
          <w:szCs w:val="24"/>
        </w:rPr>
        <w:t>-</w:t>
      </w:r>
      <w:r w:rsidRPr="006A0961">
        <w:rPr>
          <w:rFonts w:ascii="Arial" w:hAnsi="Arial" w:cs="Arial"/>
          <w:sz w:val="24"/>
          <w:szCs w:val="24"/>
          <w:lang w:val="en-US"/>
        </w:rPr>
        <w:t>CH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</w:rPr>
        <w:t>-</w:t>
      </w:r>
      <w:r w:rsidRPr="006A0961">
        <w:rPr>
          <w:rFonts w:ascii="Arial" w:hAnsi="Arial" w:cs="Arial"/>
          <w:sz w:val="24"/>
          <w:szCs w:val="24"/>
          <w:lang w:val="en-US"/>
        </w:rPr>
        <w:t>NO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</w:rPr>
        <w:t xml:space="preserve"> + </w:t>
      </w:r>
      <w:r w:rsidRPr="006A0961">
        <w:rPr>
          <w:rFonts w:ascii="Arial" w:hAnsi="Arial" w:cs="Arial"/>
          <w:sz w:val="24"/>
          <w:szCs w:val="24"/>
          <w:lang w:val="en-US"/>
        </w:rPr>
        <w:t>H</w:t>
      </w:r>
      <w:r w:rsidRPr="006A0961">
        <w:rPr>
          <w:rFonts w:ascii="Arial" w:hAnsi="Arial" w:cs="Arial"/>
          <w:sz w:val="24"/>
          <w:szCs w:val="24"/>
          <w:vertAlign w:val="subscript"/>
        </w:rPr>
        <w:t>2</w:t>
      </w:r>
      <w:r w:rsidRPr="006A0961">
        <w:rPr>
          <w:rFonts w:ascii="Arial" w:hAnsi="Arial" w:cs="Arial"/>
          <w:sz w:val="24"/>
          <w:szCs w:val="24"/>
          <w:lang w:val="en-US"/>
        </w:rPr>
        <w:t>O</w:t>
      </w:r>
    </w:p>
    <w:p w:rsidR="00602EE2" w:rsidRPr="00515AB8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15AB8">
        <w:rPr>
          <w:rFonts w:ascii="Arial" w:hAnsi="Arial" w:cs="Arial"/>
          <w:b/>
          <w:i/>
          <w:sz w:val="24"/>
          <w:szCs w:val="24"/>
        </w:rPr>
        <w:t>2.</w:t>
      </w:r>
      <w:r w:rsidR="00515AB8" w:rsidRPr="00515AB8">
        <w:rPr>
          <w:rFonts w:ascii="Arial" w:hAnsi="Arial" w:cs="Arial"/>
          <w:b/>
          <w:i/>
          <w:sz w:val="24"/>
          <w:szCs w:val="24"/>
        </w:rPr>
        <w:t xml:space="preserve"> </w:t>
      </w:r>
      <w:r w:rsidRPr="00515AB8">
        <w:rPr>
          <w:rFonts w:ascii="Arial" w:hAnsi="Arial" w:cs="Arial"/>
          <w:b/>
          <w:i/>
          <w:sz w:val="24"/>
          <w:szCs w:val="24"/>
        </w:rPr>
        <w:t>Составь уравнения реакций и назови продукты реакций: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а) хлорирования 2-метилбутана;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б) бромирования 2,2,3-триметилбутана;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в) нитрования 3-метилпентана;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г) горения 2-метил-3-этилпентана;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д) дегидрирования пропана;</w:t>
      </w:r>
    </w:p>
    <w:p w:rsidR="00602EE2" w:rsidRPr="006A0961" w:rsidRDefault="00602EE2" w:rsidP="00602E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961">
        <w:rPr>
          <w:rFonts w:ascii="Arial" w:hAnsi="Arial" w:cs="Arial"/>
          <w:sz w:val="24"/>
          <w:szCs w:val="24"/>
        </w:rPr>
        <w:t>е) изомеризации н-бутана.</w:t>
      </w:r>
    </w:p>
    <w:p w:rsidR="00602EE2" w:rsidRPr="00515AB8" w:rsidRDefault="00602EE2" w:rsidP="00602EE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515AB8">
        <w:rPr>
          <w:rFonts w:ascii="Arial" w:hAnsi="Arial" w:cs="Arial"/>
          <w:b/>
          <w:i/>
          <w:sz w:val="24"/>
          <w:szCs w:val="24"/>
        </w:rPr>
        <w:t>3.</w:t>
      </w:r>
      <w:r w:rsidR="00515AB8" w:rsidRPr="00515AB8">
        <w:rPr>
          <w:rFonts w:ascii="Arial" w:hAnsi="Arial" w:cs="Arial"/>
          <w:b/>
          <w:i/>
          <w:sz w:val="24"/>
          <w:szCs w:val="24"/>
        </w:rPr>
        <w:t xml:space="preserve"> </w:t>
      </w:r>
      <w:r w:rsidRPr="00515AB8">
        <w:rPr>
          <w:rFonts w:ascii="Arial" w:hAnsi="Arial" w:cs="Arial"/>
          <w:b/>
          <w:i/>
          <w:sz w:val="24"/>
          <w:szCs w:val="24"/>
        </w:rPr>
        <w:t>Закончи уравнения реакций</w:t>
      </w:r>
      <w:r w:rsidRPr="00515AB8">
        <w:rPr>
          <w:rFonts w:ascii="Arial" w:hAnsi="Arial" w:cs="Arial"/>
          <w:b/>
          <w:i/>
          <w:sz w:val="24"/>
          <w:szCs w:val="24"/>
          <w:lang w:val="en-US"/>
        </w:rPr>
        <w:t>.</w:t>
      </w:r>
    </w:p>
    <w:tbl>
      <w:tblPr>
        <w:tblStyle w:val="a4"/>
        <w:tblW w:w="7671" w:type="dxa"/>
        <w:tblLook w:val="04A0" w:firstRow="1" w:lastRow="0" w:firstColumn="1" w:lastColumn="0" w:noHBand="0" w:noVBand="1"/>
      </w:tblPr>
      <w:tblGrid>
        <w:gridCol w:w="2474"/>
        <w:gridCol w:w="1312"/>
        <w:gridCol w:w="3885"/>
      </w:tblGrid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+Cl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A0961">
              <w:rPr>
                <w:rFonts w:ascii="Arial" w:hAnsi="Arial" w:cs="Arial"/>
                <w:i/>
                <w:sz w:val="24"/>
                <w:szCs w:val="24"/>
                <w:lang w:val="en-US"/>
              </w:rPr>
              <w:t>hV</w:t>
            </w:r>
            <w:proofErr w:type="spellEnd"/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+Br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,t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961">
              <w:rPr>
                <w:rFonts w:ascii="Arial" w:hAnsi="Arial" w:cs="Arial"/>
                <w:sz w:val="24"/>
                <w:szCs w:val="24"/>
              </w:rPr>
              <w:t>+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HNO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spellStart"/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t,p</w:t>
            </w:r>
            <w:proofErr w:type="spellEnd"/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CH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-CH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-CH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-CH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Cr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,t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AlCl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,t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EE2" w:rsidRPr="006A0961" w:rsidTr="0064695F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+O</w:t>
            </w:r>
            <w:r w:rsidRPr="006A09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6A0961">
              <w:rPr>
                <w:rFonts w:ascii="Arial" w:hAnsi="Arial" w:cs="Arial"/>
                <w:sz w:val="24"/>
                <w:szCs w:val="24"/>
                <w:lang w:val="en-US"/>
              </w:rPr>
              <w:t>,t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602EE2" w:rsidRPr="006A0961" w:rsidRDefault="00602EE2" w:rsidP="006469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4E7A" w:rsidRPr="006A0961" w:rsidRDefault="00614E7A">
      <w:pPr>
        <w:rPr>
          <w:rFonts w:ascii="Arial" w:hAnsi="Arial" w:cs="Arial"/>
          <w:sz w:val="24"/>
          <w:szCs w:val="24"/>
        </w:rPr>
      </w:pPr>
    </w:p>
    <w:sectPr w:rsidR="00614E7A" w:rsidRPr="006A0961" w:rsidSect="006A096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F5564"/>
    <w:multiLevelType w:val="hybridMultilevel"/>
    <w:tmpl w:val="AF303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63449"/>
    <w:multiLevelType w:val="hybridMultilevel"/>
    <w:tmpl w:val="C4824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44CF3"/>
    <w:multiLevelType w:val="hybridMultilevel"/>
    <w:tmpl w:val="AD983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2EE2"/>
    <w:rsid w:val="00515AB8"/>
    <w:rsid w:val="00602EE2"/>
    <w:rsid w:val="00614E7A"/>
    <w:rsid w:val="006715D7"/>
    <w:rsid w:val="006A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B259"/>
  <w15:docId w15:val="{0F9917E9-C9D5-4032-BF72-C17BE712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EE2"/>
    <w:pPr>
      <w:ind w:left="720"/>
      <w:contextualSpacing/>
    </w:pPr>
  </w:style>
  <w:style w:type="paragraph" w:customStyle="1" w:styleId="c3">
    <w:name w:val="c3"/>
    <w:basedOn w:val="a"/>
    <w:rsid w:val="0060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02EE2"/>
  </w:style>
  <w:style w:type="table" w:styleId="a4">
    <w:name w:val="Table Grid"/>
    <w:basedOn w:val="a1"/>
    <w:uiPriority w:val="59"/>
    <w:rsid w:val="00602E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MSI</cp:lastModifiedBy>
  <cp:revision>3</cp:revision>
  <dcterms:created xsi:type="dcterms:W3CDTF">2017-02-12T19:21:00Z</dcterms:created>
  <dcterms:modified xsi:type="dcterms:W3CDTF">2017-11-11T10:54:00Z</dcterms:modified>
</cp:coreProperties>
</file>